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D7B8E" w14:textId="77777777" w:rsidR="00A14187" w:rsidRDefault="00A14187" w:rsidP="00CC4BE7">
      <w:pPr>
        <w:ind w:firstLine="0"/>
        <w:jc w:val="center"/>
      </w:pPr>
      <w:r>
        <w:t>ПОЛИТИКА</w:t>
      </w:r>
    </w:p>
    <w:p w14:paraId="2BF9B4B4" w14:textId="77777777" w:rsidR="00A14187" w:rsidRDefault="00A14187" w:rsidP="00CC4BE7">
      <w:pPr>
        <w:ind w:firstLine="0"/>
        <w:jc w:val="center"/>
      </w:pPr>
      <w:r>
        <w:t>в отношении обработки персональных данных</w:t>
      </w:r>
    </w:p>
    <w:p w14:paraId="0C679FEA" w14:textId="3DF2341D" w:rsidR="00A14187" w:rsidRDefault="00E6524B" w:rsidP="00CC4BE7">
      <w:pPr>
        <w:ind w:firstLine="0"/>
        <w:jc w:val="center"/>
      </w:pPr>
      <w:r w:rsidRPr="00E6524B">
        <w:t>ООО «МОСНАУЧЦЕНТРРЕЧИ»</w:t>
      </w:r>
    </w:p>
    <w:p w14:paraId="0FC61F98" w14:textId="77777777" w:rsidR="00E6524B" w:rsidRDefault="00E6524B" w:rsidP="00CC4BE7">
      <w:pPr>
        <w:ind w:firstLine="0"/>
        <w:jc w:val="center"/>
      </w:pPr>
    </w:p>
    <w:p w14:paraId="7E6E8AB4" w14:textId="77777777" w:rsidR="00A14187" w:rsidRDefault="00A14187" w:rsidP="00CC4BE7">
      <w:pPr>
        <w:pStyle w:val="a9"/>
        <w:numPr>
          <w:ilvl w:val="0"/>
          <w:numId w:val="2"/>
        </w:numPr>
        <w:ind w:left="0" w:firstLine="0"/>
        <w:rPr>
          <w:b/>
        </w:rPr>
      </w:pPr>
      <w:r w:rsidRPr="00CC4BE7">
        <w:rPr>
          <w:b/>
        </w:rPr>
        <w:t>Общие положения</w:t>
      </w:r>
    </w:p>
    <w:p w14:paraId="71CC0C28" w14:textId="77777777" w:rsidR="00CC4BE7" w:rsidRPr="00CC4BE7" w:rsidRDefault="00CC4BE7" w:rsidP="00CC4BE7">
      <w:pPr>
        <w:pStyle w:val="a9"/>
        <w:ind w:left="0" w:firstLine="0"/>
        <w:rPr>
          <w:b/>
        </w:rPr>
      </w:pPr>
    </w:p>
    <w:p w14:paraId="3BFB429B" w14:textId="0009D1C4" w:rsidR="00CC4BE7" w:rsidRPr="00A14187" w:rsidRDefault="00A14187" w:rsidP="00CC4BE7">
      <w:pPr>
        <w:pStyle w:val="a9"/>
        <w:numPr>
          <w:ilvl w:val="1"/>
          <w:numId w:val="2"/>
        </w:numPr>
        <w:ind w:left="0" w:firstLine="0"/>
      </w:pPr>
      <w:r w:rsidRPr="00A14187">
        <w:t xml:space="preserve">Политика в отношении обработки персональных данных </w:t>
      </w:r>
      <w:r w:rsidR="00E6524B" w:rsidRPr="00E6524B">
        <w:t>ООО «МОСНАУЧЦЕНТРРЕЧИ»</w:t>
      </w:r>
      <w:r w:rsidRPr="00A14187">
        <w:t xml:space="preserve"> (далее - «Политика») разработана в целях исполнения: Конституции Российской Федерации, Федерального закона от 27.07.2006 N 149-ФЗ «Об информации, информационных технологиях и о защите информации», положений главы 14 Трудового кодекса Российской Федерации «Защита персональных данных работников», Федерального закона от 27.07.2006 N 152-ФЗ «О персональных данных», постановления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Постановления Правительства Российской Федерации от 01.11.2012 N 1119 «Об утверждении требований к защите персональных данных при их обработке в информационных системах персональных данных» и других нормативно-правовых актов, и нормативных-методических документов Российской Федерации, регулирующих отношения, связанные с обеспечением безопасности персональных данных при их обработке в информационных системах персональных данных.</w:t>
      </w:r>
    </w:p>
    <w:p w14:paraId="313719B0" w14:textId="4F71A13B" w:rsidR="00A14187" w:rsidRPr="00A14187" w:rsidRDefault="00A14187" w:rsidP="00CC4BE7">
      <w:pPr>
        <w:pStyle w:val="a9"/>
        <w:numPr>
          <w:ilvl w:val="1"/>
          <w:numId w:val="2"/>
        </w:numPr>
        <w:ind w:left="0" w:firstLine="0"/>
      </w:pPr>
      <w:r w:rsidRPr="00A14187">
        <w:t xml:space="preserve">Настоящее Политика определяет политику </w:t>
      </w:r>
      <w:r w:rsidR="00E6524B" w:rsidRPr="00632AD3">
        <w:t xml:space="preserve">ООО </w:t>
      </w:r>
      <w:r w:rsidR="00E6524B">
        <w:t>«</w:t>
      </w:r>
      <w:r w:rsidR="00E6524B" w:rsidRPr="00632AD3">
        <w:t>МОСНАУЧЦЕНТРРЕЧИ</w:t>
      </w:r>
      <w:r w:rsidR="00E6524B">
        <w:t>»</w:t>
      </w:r>
      <w:r w:rsidR="00E6524B" w:rsidRPr="00632AD3">
        <w:t xml:space="preserve"> ИНН: </w:t>
      </w:r>
      <w:r w:rsidR="00E6524B">
        <w:t xml:space="preserve">5047244185 </w:t>
      </w:r>
      <w:r w:rsidR="00E6524B" w:rsidRPr="00632AD3">
        <w:t xml:space="preserve">КПП: </w:t>
      </w:r>
      <w:r w:rsidR="00E6524B">
        <w:t xml:space="preserve">503201001 </w:t>
      </w:r>
      <w:r w:rsidR="00E6524B" w:rsidRPr="00632AD3">
        <w:t xml:space="preserve">ОГРН: </w:t>
      </w:r>
      <w:r w:rsidR="00E6524B">
        <w:t>1205000086444</w:t>
      </w:r>
      <w:r w:rsidR="00E6524B" w:rsidRPr="00632AD3">
        <w:t xml:space="preserve">, расположенного по адресу: </w:t>
      </w:r>
      <w:r w:rsidR="00E6524B">
        <w:t xml:space="preserve">143082, Московская область, </w:t>
      </w:r>
      <w:proofErr w:type="spellStart"/>
      <w:r w:rsidR="00E6524B">
        <w:t>г.о</w:t>
      </w:r>
      <w:proofErr w:type="spellEnd"/>
      <w:r w:rsidR="00E6524B">
        <w:t xml:space="preserve">. Одинцовский, д. Жуковка, д. 44а, офис 102-4 </w:t>
      </w:r>
      <w:r w:rsidR="00CC4BE7">
        <w:t xml:space="preserve"> </w:t>
      </w:r>
      <w:r w:rsidRPr="00A14187">
        <w:t>(далее - Оператор) в отношении обработки персональных данных и является общедоступным документом.</w:t>
      </w:r>
    </w:p>
    <w:p w14:paraId="29E14590" w14:textId="77777777" w:rsidR="00A14187" w:rsidRPr="00A14187" w:rsidRDefault="00A14187" w:rsidP="00CC4BE7">
      <w:pPr>
        <w:pStyle w:val="a9"/>
        <w:numPr>
          <w:ilvl w:val="1"/>
          <w:numId w:val="2"/>
        </w:numPr>
        <w:ind w:left="0" w:firstLine="0"/>
      </w:pPr>
      <w:r w:rsidRPr="00A14187">
        <w:t>Требования настоящей Политики являются обязательными для исполнения всеми сотрудниками Оператора, получившими доступ к персональным данным.</w:t>
      </w:r>
    </w:p>
    <w:p w14:paraId="423669DF" w14:textId="77777777" w:rsidR="00A14187" w:rsidRDefault="00A14187" w:rsidP="00CC4BE7">
      <w:pPr>
        <w:pStyle w:val="a9"/>
        <w:numPr>
          <w:ilvl w:val="1"/>
          <w:numId w:val="2"/>
        </w:numPr>
        <w:ind w:left="0" w:firstLine="0"/>
      </w:pPr>
      <w:r w:rsidRPr="00A14187">
        <w:t>Решения об изменении настоящей Политики принимаются на основании:</w:t>
      </w:r>
    </w:p>
    <w:p w14:paraId="3C887192" w14:textId="77777777" w:rsidR="00A14187" w:rsidRDefault="00A14187" w:rsidP="00CC4BE7">
      <w:pPr>
        <w:pStyle w:val="a9"/>
        <w:numPr>
          <w:ilvl w:val="2"/>
          <w:numId w:val="2"/>
        </w:numPr>
        <w:ind w:left="0" w:firstLine="0"/>
      </w:pPr>
      <w:r w:rsidRPr="00A14187">
        <w:t>результатов проведенных аудитов, мероприятий по контролю и надзору за обеспечением безопасности персональных данных, осуществляемых уполномоченными органами;</w:t>
      </w:r>
    </w:p>
    <w:p w14:paraId="5979B48C" w14:textId="77777777" w:rsidR="00A14187" w:rsidRDefault="00A14187" w:rsidP="00CC4BE7">
      <w:pPr>
        <w:pStyle w:val="a9"/>
        <w:numPr>
          <w:ilvl w:val="2"/>
          <w:numId w:val="2"/>
        </w:numPr>
        <w:ind w:left="0" w:firstLine="0"/>
      </w:pPr>
      <w:r w:rsidRPr="00A14187">
        <w:t xml:space="preserve">изменений нормативно-правовых актов и нормативных-методических документов Российской Федерации, регулирующих отношения, связанные с обеспечением безопасности персональных данных при их обработке в информационных системах персональных данных (далее - </w:t>
      </w:r>
      <w:proofErr w:type="spellStart"/>
      <w:r w:rsidRPr="00A14187">
        <w:t>ИСПДн</w:t>
      </w:r>
      <w:proofErr w:type="spellEnd"/>
      <w:r w:rsidRPr="00A14187">
        <w:t>);</w:t>
      </w:r>
    </w:p>
    <w:p w14:paraId="2D1035C7" w14:textId="77777777" w:rsidR="00A14187" w:rsidRDefault="00A14187" w:rsidP="00CC4BE7">
      <w:pPr>
        <w:pStyle w:val="a9"/>
        <w:numPr>
          <w:ilvl w:val="2"/>
          <w:numId w:val="2"/>
        </w:numPr>
        <w:ind w:left="0" w:firstLine="0"/>
      </w:pPr>
      <w:r w:rsidRPr="00A14187">
        <w:t xml:space="preserve">изменений процессов обработки персональных данных в </w:t>
      </w:r>
      <w:proofErr w:type="spellStart"/>
      <w:r w:rsidRPr="00A14187">
        <w:t>ИСПДн</w:t>
      </w:r>
      <w:proofErr w:type="spellEnd"/>
      <w:r w:rsidRPr="00A14187">
        <w:t xml:space="preserve"> Оператора;</w:t>
      </w:r>
    </w:p>
    <w:p w14:paraId="61EBE1BE" w14:textId="77777777" w:rsidR="00A14187" w:rsidRDefault="00A14187" w:rsidP="00CC4BE7">
      <w:pPr>
        <w:pStyle w:val="a9"/>
        <w:numPr>
          <w:ilvl w:val="2"/>
          <w:numId w:val="2"/>
        </w:numPr>
        <w:ind w:left="0" w:firstLine="0"/>
      </w:pPr>
      <w:r w:rsidRPr="00A14187">
        <w:t xml:space="preserve">результатов анализа инцидентов информационной безопасности в </w:t>
      </w:r>
      <w:proofErr w:type="spellStart"/>
      <w:r w:rsidRPr="00A14187">
        <w:t>ИСПДн</w:t>
      </w:r>
      <w:proofErr w:type="spellEnd"/>
      <w:r w:rsidRPr="00A14187">
        <w:t>.</w:t>
      </w:r>
    </w:p>
    <w:p w14:paraId="314016AF" w14:textId="77777777" w:rsidR="00CC4BE7" w:rsidRPr="00A14187" w:rsidRDefault="00CC4BE7" w:rsidP="00CC4BE7">
      <w:pPr>
        <w:pStyle w:val="a9"/>
        <w:ind w:left="0" w:firstLine="0"/>
      </w:pPr>
    </w:p>
    <w:p w14:paraId="02B2F731" w14:textId="77777777" w:rsidR="00A14187" w:rsidRDefault="00CC4BE7" w:rsidP="00CC4BE7">
      <w:pPr>
        <w:pStyle w:val="a9"/>
        <w:numPr>
          <w:ilvl w:val="1"/>
          <w:numId w:val="2"/>
        </w:numPr>
        <w:ind w:left="0" w:firstLine="0"/>
        <w:rPr>
          <w:b/>
        </w:rPr>
      </w:pPr>
      <w:r w:rsidRPr="00CC4BE7">
        <w:rPr>
          <w:b/>
        </w:rPr>
        <w:t>Термины и определения</w:t>
      </w:r>
    </w:p>
    <w:p w14:paraId="26C1CE72" w14:textId="77777777" w:rsidR="00CC4BE7" w:rsidRPr="00CC4BE7" w:rsidRDefault="00CC4BE7" w:rsidP="00CC4BE7">
      <w:pPr>
        <w:pStyle w:val="a9"/>
        <w:ind w:left="0" w:firstLine="0"/>
        <w:rPr>
          <w:b/>
        </w:rPr>
      </w:pPr>
    </w:p>
    <w:p w14:paraId="7419B55E" w14:textId="77777777" w:rsidR="00A14187" w:rsidRPr="00A14187" w:rsidRDefault="00A14187" w:rsidP="0003754F">
      <w:pPr>
        <w:pStyle w:val="a9"/>
        <w:numPr>
          <w:ilvl w:val="1"/>
          <w:numId w:val="2"/>
        </w:numPr>
        <w:ind w:left="0" w:firstLine="4"/>
      </w:pPr>
      <w:r w:rsidRPr="00CC4BE7">
        <w:rPr>
          <w:b/>
        </w:rPr>
        <w:t>Персональные данные</w:t>
      </w:r>
      <w:r w:rsidRPr="00A14187">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194FD2B5" w14:textId="77777777" w:rsidR="00A14187" w:rsidRPr="00A14187" w:rsidRDefault="00A14187" w:rsidP="0003754F">
      <w:pPr>
        <w:pStyle w:val="a9"/>
        <w:numPr>
          <w:ilvl w:val="1"/>
          <w:numId w:val="2"/>
        </w:numPr>
        <w:ind w:left="0" w:firstLine="4"/>
      </w:pPr>
      <w:r w:rsidRPr="00CC4BE7">
        <w:rPr>
          <w:b/>
        </w:rPr>
        <w:t>Обработка персональных данных</w:t>
      </w:r>
      <w:r w:rsidRPr="00A14187">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6533176" w14:textId="77777777" w:rsidR="00A14187" w:rsidRPr="00A14187" w:rsidRDefault="00A14187" w:rsidP="0003754F">
      <w:pPr>
        <w:pStyle w:val="a9"/>
        <w:numPr>
          <w:ilvl w:val="1"/>
          <w:numId w:val="2"/>
        </w:numPr>
        <w:ind w:left="0" w:firstLine="4"/>
      </w:pPr>
      <w:r w:rsidRPr="00CC4BE7">
        <w:rPr>
          <w:b/>
        </w:rPr>
        <w:t>Автоматизированная обработка персональных данных</w:t>
      </w:r>
      <w:r w:rsidRPr="00A14187">
        <w:t xml:space="preserve"> - обработка персональных данных с помощью средств вычислительной техники;</w:t>
      </w:r>
    </w:p>
    <w:p w14:paraId="609D4F30" w14:textId="77777777" w:rsidR="00A14187" w:rsidRPr="00A14187" w:rsidRDefault="00A14187" w:rsidP="0003754F">
      <w:pPr>
        <w:pStyle w:val="a9"/>
        <w:numPr>
          <w:ilvl w:val="1"/>
          <w:numId w:val="2"/>
        </w:numPr>
        <w:ind w:left="0" w:firstLine="4"/>
      </w:pPr>
      <w:r w:rsidRPr="00CC4BE7">
        <w:rPr>
          <w:b/>
        </w:rPr>
        <w:t>Распространение персональных данных</w:t>
      </w:r>
      <w:r w:rsidRPr="00A14187">
        <w:t xml:space="preserve"> - действия, направленные на раскрытие персональных данных неопределенному кругу лиц;</w:t>
      </w:r>
    </w:p>
    <w:p w14:paraId="0DF3BDAE" w14:textId="77777777" w:rsidR="00A14187" w:rsidRPr="00A14187" w:rsidRDefault="00A14187" w:rsidP="0003754F">
      <w:pPr>
        <w:pStyle w:val="a9"/>
        <w:numPr>
          <w:ilvl w:val="1"/>
          <w:numId w:val="2"/>
        </w:numPr>
        <w:ind w:left="0" w:firstLine="4"/>
      </w:pPr>
      <w:r w:rsidRPr="00CC4BE7">
        <w:rPr>
          <w:b/>
        </w:rPr>
        <w:lastRenderedPageBreak/>
        <w:t>Предоставление персональных данных</w:t>
      </w:r>
      <w:r w:rsidRPr="00A14187">
        <w:t xml:space="preserve"> - действия, направленные на раскрытие персональных данных определенному лицу или определенному кругу лиц;</w:t>
      </w:r>
    </w:p>
    <w:p w14:paraId="5AC07C80" w14:textId="77777777" w:rsidR="00A14187" w:rsidRPr="00A14187" w:rsidRDefault="00A14187" w:rsidP="0003754F">
      <w:pPr>
        <w:pStyle w:val="a9"/>
        <w:numPr>
          <w:ilvl w:val="1"/>
          <w:numId w:val="2"/>
        </w:numPr>
        <w:ind w:left="0" w:firstLine="4"/>
      </w:pPr>
      <w:r w:rsidRPr="00CC4BE7">
        <w:rPr>
          <w:b/>
        </w:rPr>
        <w:t>Блокирование персональных данных</w:t>
      </w:r>
      <w:r w:rsidRPr="00A14187">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25750E7F" w14:textId="77777777" w:rsidR="00A14187" w:rsidRPr="00A14187" w:rsidRDefault="00A14187" w:rsidP="0003754F">
      <w:pPr>
        <w:pStyle w:val="a9"/>
        <w:numPr>
          <w:ilvl w:val="1"/>
          <w:numId w:val="2"/>
        </w:numPr>
        <w:ind w:left="0" w:firstLine="4"/>
      </w:pPr>
      <w:r w:rsidRPr="00CC4BE7">
        <w:rPr>
          <w:b/>
        </w:rPr>
        <w:t>Уничтожение персональных данных</w:t>
      </w:r>
      <w:r w:rsidRPr="00A14187">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16B9E95E" w14:textId="77777777" w:rsidR="00A14187" w:rsidRPr="00A14187" w:rsidRDefault="00A14187" w:rsidP="0003754F">
      <w:pPr>
        <w:pStyle w:val="a9"/>
        <w:numPr>
          <w:ilvl w:val="1"/>
          <w:numId w:val="2"/>
        </w:numPr>
        <w:ind w:left="0" w:firstLine="4"/>
      </w:pPr>
      <w:r w:rsidRPr="00CC4BE7">
        <w:rPr>
          <w:b/>
        </w:rPr>
        <w:t>Обезличивание персональных данных</w:t>
      </w:r>
      <w:r w:rsidRPr="00A14187">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753A7CB5" w14:textId="77777777" w:rsidR="00A14187" w:rsidRPr="00A14187" w:rsidRDefault="00A14187" w:rsidP="0003754F">
      <w:pPr>
        <w:pStyle w:val="a9"/>
        <w:numPr>
          <w:ilvl w:val="1"/>
          <w:numId w:val="2"/>
        </w:numPr>
        <w:ind w:left="0" w:firstLine="4"/>
      </w:pPr>
      <w:r w:rsidRPr="00CC4BE7">
        <w:rPr>
          <w:b/>
        </w:rPr>
        <w:t>Информационная система персональных данных</w:t>
      </w:r>
      <w:r w:rsidRPr="00A14187">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FCF297B" w14:textId="77777777" w:rsidR="00A14187" w:rsidRPr="00A14187" w:rsidRDefault="00A14187" w:rsidP="0003754F">
      <w:pPr>
        <w:pStyle w:val="a9"/>
        <w:numPr>
          <w:ilvl w:val="1"/>
          <w:numId w:val="2"/>
        </w:numPr>
        <w:ind w:left="0" w:firstLine="4"/>
      </w:pPr>
      <w:r w:rsidRPr="00CC4BE7">
        <w:rPr>
          <w:b/>
        </w:rPr>
        <w:t>Трансграничная передача персональных данных</w:t>
      </w:r>
      <w:r w:rsidRPr="00A14187">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29774C18" w14:textId="77777777" w:rsidR="00A14187" w:rsidRDefault="00A14187" w:rsidP="00CC4BE7">
      <w:pPr>
        <w:pStyle w:val="a9"/>
        <w:ind w:left="0" w:firstLine="0"/>
      </w:pPr>
    </w:p>
    <w:p w14:paraId="60AF0A96" w14:textId="77777777" w:rsidR="00A14187" w:rsidRPr="00A14187" w:rsidRDefault="00A14187" w:rsidP="00CC4BE7">
      <w:pPr>
        <w:pStyle w:val="a9"/>
        <w:numPr>
          <w:ilvl w:val="0"/>
          <w:numId w:val="2"/>
        </w:numPr>
        <w:ind w:left="0" w:firstLine="0"/>
        <w:rPr>
          <w:b/>
        </w:rPr>
      </w:pPr>
      <w:r w:rsidRPr="00A14187">
        <w:rPr>
          <w:b/>
        </w:rPr>
        <w:t>Общие принципы и условии обработки персональных данных</w:t>
      </w:r>
    </w:p>
    <w:p w14:paraId="3635FC7A" w14:textId="77777777" w:rsidR="00A14187" w:rsidRPr="00A14187" w:rsidRDefault="00A14187" w:rsidP="00CC4BE7">
      <w:pPr>
        <w:pStyle w:val="a9"/>
        <w:ind w:left="0" w:firstLine="0"/>
      </w:pPr>
    </w:p>
    <w:p w14:paraId="5023A1F2" w14:textId="77777777" w:rsidR="00A14187" w:rsidRPr="00A14187" w:rsidRDefault="00A14187" w:rsidP="00CC4BE7">
      <w:pPr>
        <w:pStyle w:val="a9"/>
        <w:numPr>
          <w:ilvl w:val="1"/>
          <w:numId w:val="2"/>
        </w:numPr>
        <w:ind w:left="0" w:firstLine="0"/>
      </w:pPr>
      <w:r w:rsidRPr="00A14187">
        <w:t>Оператор осуществляет обработку персональных данных работников и лиц, не являющихся таковыми.</w:t>
      </w:r>
    </w:p>
    <w:p w14:paraId="0208A1A7" w14:textId="77777777" w:rsidR="00A14187" w:rsidRPr="00A14187" w:rsidRDefault="00A14187" w:rsidP="00CC4BE7">
      <w:pPr>
        <w:pStyle w:val="a9"/>
        <w:numPr>
          <w:ilvl w:val="1"/>
          <w:numId w:val="2"/>
        </w:numPr>
        <w:ind w:left="0" w:firstLine="0"/>
      </w:pPr>
      <w:r w:rsidRPr="00A14187">
        <w:t>Обработка осуществляется в целях исполнения функций, определенных законами и иными нормативно-правовыми актами Российской Федерации, а также в рамках осуществления видов деятельности, определенных во внутренних документах Оператора.</w:t>
      </w:r>
    </w:p>
    <w:p w14:paraId="202E23E4" w14:textId="77777777" w:rsidR="00A14187" w:rsidRPr="00A14187" w:rsidRDefault="00A14187" w:rsidP="00CC4BE7">
      <w:pPr>
        <w:pStyle w:val="a9"/>
        <w:numPr>
          <w:ilvl w:val="1"/>
          <w:numId w:val="2"/>
        </w:numPr>
        <w:ind w:left="0" w:firstLine="0"/>
      </w:pPr>
      <w:r w:rsidRPr="00A14187">
        <w:t>При обработке персональных данных Оператор руководствуется следующими принципами и условиями:</w:t>
      </w:r>
    </w:p>
    <w:p w14:paraId="2523995B" w14:textId="77777777" w:rsidR="00A14187" w:rsidRPr="00A14187" w:rsidRDefault="00A14187" w:rsidP="00CC4BE7">
      <w:pPr>
        <w:pStyle w:val="a9"/>
        <w:numPr>
          <w:ilvl w:val="2"/>
          <w:numId w:val="2"/>
        </w:numPr>
        <w:ind w:left="0" w:firstLine="0"/>
      </w:pPr>
      <w:r w:rsidRPr="00A14187">
        <w:t>обработка персональных данных должна осуществляться на законной и справедливой основе;</w:t>
      </w:r>
    </w:p>
    <w:p w14:paraId="61BEF307" w14:textId="77777777" w:rsidR="00A14187" w:rsidRPr="00A14187" w:rsidRDefault="00A14187" w:rsidP="00CC4BE7">
      <w:pPr>
        <w:pStyle w:val="a9"/>
        <w:numPr>
          <w:ilvl w:val="2"/>
          <w:numId w:val="2"/>
        </w:numPr>
        <w:ind w:left="0" w:firstLine="0"/>
      </w:pPr>
      <w:r w:rsidRPr="00A14187">
        <w:t>обработка персональных данных осуществляется с согласия субъекта персональных данных на обработку его персональных данных за исключением случаев, определенных подпунктами 2-11 части 1 статьи 6 Федерального закона от 27.07.2006 N 152-ФЗ «О персональных данных»;</w:t>
      </w:r>
    </w:p>
    <w:p w14:paraId="757E2B81" w14:textId="77777777" w:rsidR="00A14187" w:rsidRPr="00A14187" w:rsidRDefault="00A14187" w:rsidP="00CC4BE7">
      <w:pPr>
        <w:pStyle w:val="a9"/>
        <w:numPr>
          <w:ilvl w:val="2"/>
          <w:numId w:val="2"/>
        </w:numPr>
        <w:ind w:left="0" w:firstLine="0"/>
      </w:pPr>
      <w:r w:rsidRPr="00A14187">
        <w:t>обработка специальных категорий персональных данных осуществляется в случаях, предусмотренных подпунктами 1-9 части 2 статьи 10 Федерального закона от 27.07.2006 N 152-ФЗ «О персональных данных»;</w:t>
      </w:r>
    </w:p>
    <w:p w14:paraId="0457FD83" w14:textId="77777777" w:rsidR="00A14187" w:rsidRPr="00A14187" w:rsidRDefault="00A14187" w:rsidP="00CC4BE7">
      <w:pPr>
        <w:pStyle w:val="a9"/>
        <w:numPr>
          <w:ilvl w:val="2"/>
          <w:numId w:val="2"/>
        </w:numPr>
        <w:ind w:left="0" w:firstLine="0"/>
      </w:pPr>
      <w:r w:rsidRPr="00A14187">
        <w:t>обработка биометрических категорий персональных данных осуществляется только при наличии согласия в письменной форме субъекта персональных данных за исключением случаев, предусмотренных частью 2 статьи 11 Федерального закона от 27.07.2006 N 152-ФЗ «О персональных данных»;</w:t>
      </w:r>
    </w:p>
    <w:p w14:paraId="3EA531A1" w14:textId="77777777" w:rsidR="00A14187" w:rsidRPr="00A14187" w:rsidRDefault="00A14187" w:rsidP="00E34645">
      <w:pPr>
        <w:pStyle w:val="a9"/>
        <w:numPr>
          <w:ilvl w:val="2"/>
          <w:numId w:val="2"/>
        </w:numPr>
        <w:ind w:left="0" w:firstLine="0"/>
      </w:pPr>
      <w:r w:rsidRPr="00A14187">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w:t>
      </w:r>
      <w:r w:rsidRPr="00A14187">
        <w:lastRenderedPageBreak/>
        <w:t>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от 27.07.2006 N 152-ФЗ «О персональных данных»;</w:t>
      </w:r>
    </w:p>
    <w:p w14:paraId="626DB950" w14:textId="77777777" w:rsidR="00A14187" w:rsidRPr="00A14187" w:rsidRDefault="00A14187" w:rsidP="00E34645">
      <w:pPr>
        <w:pStyle w:val="a9"/>
        <w:numPr>
          <w:ilvl w:val="2"/>
          <w:numId w:val="2"/>
        </w:numPr>
        <w:ind w:left="0" w:firstLine="0"/>
      </w:pPr>
      <w:r w:rsidRPr="00A14187">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266B2B60" w14:textId="77777777" w:rsidR="00A14187" w:rsidRPr="00A14187" w:rsidRDefault="00A14187" w:rsidP="00E34645">
      <w:pPr>
        <w:pStyle w:val="a9"/>
        <w:numPr>
          <w:ilvl w:val="2"/>
          <w:numId w:val="2"/>
        </w:numPr>
        <w:ind w:left="0" w:firstLine="0"/>
      </w:pPr>
      <w:r w:rsidRPr="00A14187">
        <w:t>не допускается объединение баз данных, содержащих персональные данные, обработка которых осуществляется в целях, несовместимых между собой;</w:t>
      </w:r>
    </w:p>
    <w:p w14:paraId="786BB845" w14:textId="77777777" w:rsidR="00A14187" w:rsidRPr="00A14187" w:rsidRDefault="00A14187" w:rsidP="00E34645">
      <w:pPr>
        <w:pStyle w:val="a9"/>
        <w:numPr>
          <w:ilvl w:val="2"/>
          <w:numId w:val="2"/>
        </w:numPr>
        <w:ind w:left="0" w:firstLine="0"/>
      </w:pPr>
      <w:r w:rsidRPr="00A14187">
        <w:t>обработке подлежат только персональные данные, которые отвечают целям их обработки;</w:t>
      </w:r>
    </w:p>
    <w:p w14:paraId="57892A53" w14:textId="77777777" w:rsidR="00A14187" w:rsidRPr="00A14187" w:rsidRDefault="00A14187" w:rsidP="00E34645">
      <w:pPr>
        <w:pStyle w:val="a9"/>
        <w:numPr>
          <w:ilvl w:val="2"/>
          <w:numId w:val="2"/>
        </w:numPr>
        <w:ind w:left="0" w:firstLine="0"/>
      </w:pPr>
      <w:r w:rsidRPr="00A14187">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44298459" w14:textId="77777777" w:rsidR="00A14187" w:rsidRPr="00A14187" w:rsidRDefault="00A14187" w:rsidP="00E34645">
      <w:pPr>
        <w:pStyle w:val="a9"/>
        <w:numPr>
          <w:ilvl w:val="2"/>
          <w:numId w:val="2"/>
        </w:numPr>
        <w:ind w:left="0" w:firstLine="0"/>
      </w:pPr>
      <w:r w:rsidRPr="00A14187">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07C72E24" w14:textId="77777777" w:rsidR="00A14187" w:rsidRPr="00A14187" w:rsidRDefault="00A14187" w:rsidP="00E34645">
      <w:pPr>
        <w:pStyle w:val="a9"/>
        <w:numPr>
          <w:ilvl w:val="2"/>
          <w:numId w:val="2"/>
        </w:numPr>
        <w:ind w:left="0" w:firstLine="0"/>
      </w:pPr>
      <w:r w:rsidRPr="00A14187">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A14187">
        <w:t>поручителем</w:t>
      </w:r>
      <w:proofErr w:type="gramEnd"/>
      <w:r w:rsidRPr="00A14187">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7F41CC74" w14:textId="77777777" w:rsidR="00A14187" w:rsidRPr="00A14187" w:rsidRDefault="00A14187" w:rsidP="00CC4BE7">
      <w:pPr>
        <w:pStyle w:val="a9"/>
        <w:numPr>
          <w:ilvl w:val="1"/>
          <w:numId w:val="2"/>
        </w:numPr>
        <w:ind w:left="0" w:firstLine="0"/>
      </w:pPr>
      <w:r w:rsidRPr="00A14187">
        <w:t>Оператор самостоятельно определяет содержание, объем, цели обработки и сроки хранения персональных данных.</w:t>
      </w:r>
    </w:p>
    <w:p w14:paraId="1A4D72E2" w14:textId="77777777" w:rsidR="00A14187" w:rsidRPr="00A14187" w:rsidRDefault="00A14187" w:rsidP="00CC4BE7">
      <w:pPr>
        <w:pStyle w:val="a9"/>
        <w:numPr>
          <w:ilvl w:val="1"/>
          <w:numId w:val="2"/>
        </w:numPr>
        <w:ind w:left="0" w:firstLine="0"/>
      </w:pPr>
      <w:r w:rsidRPr="00A14187">
        <w:t>Принятые Оператором документы, определяющие политику Оператора в отношении обработки персональных данных, локальные акты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 доводятся до сотрудников Оператора в части касающихся их.</w:t>
      </w:r>
    </w:p>
    <w:p w14:paraId="283CFB94" w14:textId="77777777" w:rsidR="00A14187" w:rsidRPr="00A14187" w:rsidRDefault="00A14187" w:rsidP="00CC4BE7">
      <w:pPr>
        <w:ind w:firstLine="0"/>
      </w:pPr>
    </w:p>
    <w:p w14:paraId="468C2E70" w14:textId="77777777" w:rsidR="00A14187" w:rsidRPr="00E34645" w:rsidRDefault="00A14187" w:rsidP="00CC4BE7">
      <w:pPr>
        <w:pStyle w:val="a9"/>
        <w:numPr>
          <w:ilvl w:val="0"/>
          <w:numId w:val="2"/>
        </w:numPr>
        <w:ind w:left="0" w:firstLine="0"/>
        <w:rPr>
          <w:b/>
        </w:rPr>
      </w:pPr>
      <w:r w:rsidRPr="00E34645">
        <w:rPr>
          <w:b/>
        </w:rPr>
        <w:t>Правовые основания обработки персональных данных</w:t>
      </w:r>
    </w:p>
    <w:p w14:paraId="0ADE5815" w14:textId="77777777" w:rsidR="00E34645" w:rsidRPr="00A14187" w:rsidRDefault="00E34645" w:rsidP="00E34645">
      <w:pPr>
        <w:pStyle w:val="a9"/>
        <w:ind w:left="0" w:firstLine="0"/>
      </w:pPr>
    </w:p>
    <w:p w14:paraId="0EE5C57E" w14:textId="77777777" w:rsidR="00A14187" w:rsidRPr="00A14187" w:rsidRDefault="00A14187" w:rsidP="00CC4BE7">
      <w:pPr>
        <w:pStyle w:val="a9"/>
        <w:numPr>
          <w:ilvl w:val="1"/>
          <w:numId w:val="2"/>
        </w:numPr>
        <w:ind w:left="0" w:firstLine="0"/>
      </w:pPr>
      <w:r w:rsidRPr="00A14187">
        <w:t>Оператор осуществляет обработку персональных данных на основании:</w:t>
      </w:r>
    </w:p>
    <w:p w14:paraId="1FD63E87" w14:textId="77777777" w:rsidR="00A14187" w:rsidRPr="00A14187" w:rsidRDefault="00A14187" w:rsidP="00E34645">
      <w:pPr>
        <w:pStyle w:val="a9"/>
        <w:numPr>
          <w:ilvl w:val="2"/>
          <w:numId w:val="2"/>
        </w:numPr>
        <w:ind w:left="0" w:firstLine="0"/>
      </w:pPr>
      <w:r w:rsidRPr="00A14187">
        <w:t>Законодательства Российской Федерации в области персональных данных</w:t>
      </w:r>
      <w:r w:rsidR="00E34645">
        <w:t>,</w:t>
      </w:r>
      <w:r w:rsidRPr="00A14187">
        <w:t xml:space="preserve"> </w:t>
      </w:r>
      <w:r w:rsidR="00E34645">
        <w:t>основанное</w:t>
      </w:r>
      <w:r w:rsidRPr="00A14187">
        <w:t xml:space="preserve"> на Конституции Российской Федерации и международных договорах Российской Федерации и состоит из Федерального закона от 27 июля 2006 г. № 152-ФЗ «О персональных данных» и других определяющих случаи и особенности обработки персональных данных федеральных законов в том числе: статьи 6 Федерального закона от 27.07.2006 №152-ФЗ «О персональных данных», статей 86-90 Трудового кодекса Российской Федерации, Федерального закона от 08.08.2001 № 128-ФЗ «О лицензировании отдельных видов деятельности» и других;</w:t>
      </w:r>
    </w:p>
    <w:p w14:paraId="79298D04" w14:textId="77777777" w:rsidR="00A14187" w:rsidRPr="00A14187" w:rsidRDefault="00A14187" w:rsidP="00E34645">
      <w:pPr>
        <w:pStyle w:val="a9"/>
        <w:numPr>
          <w:ilvl w:val="2"/>
          <w:numId w:val="2"/>
        </w:numPr>
        <w:ind w:left="0" w:firstLine="0"/>
      </w:pPr>
      <w:r w:rsidRPr="00A14187">
        <w:t xml:space="preserve">Согласия на обработку персональных данных выраженное субъектом персональных данных в соответствии с </w:t>
      </w:r>
      <w:r w:rsidR="00E34645">
        <w:t>Федеральным законом</w:t>
      </w:r>
      <w:r w:rsidR="00E34645" w:rsidRPr="00E34645">
        <w:t xml:space="preserve"> от 27 июля 2006 г. № 152-ФЗ «О персональных данных»</w:t>
      </w:r>
      <w:r w:rsidRPr="00A14187">
        <w:t>»;</w:t>
      </w:r>
    </w:p>
    <w:p w14:paraId="4A13D9B3" w14:textId="77777777" w:rsidR="00A14187" w:rsidRPr="00A14187" w:rsidRDefault="00A14187" w:rsidP="00E34645">
      <w:pPr>
        <w:pStyle w:val="a9"/>
        <w:numPr>
          <w:ilvl w:val="2"/>
          <w:numId w:val="2"/>
        </w:numPr>
        <w:ind w:left="0" w:firstLine="0"/>
      </w:pPr>
      <w:r w:rsidRPr="00A14187">
        <w:t>Договоры гражданско-правового характера, которые заключает Оператор с клиентами и контрагентами, приложения к данным договорам.</w:t>
      </w:r>
    </w:p>
    <w:p w14:paraId="76937C9E" w14:textId="77777777" w:rsidR="00A14187" w:rsidRPr="00A14187" w:rsidRDefault="00A14187" w:rsidP="00CC4BE7">
      <w:pPr>
        <w:ind w:firstLine="0"/>
      </w:pPr>
    </w:p>
    <w:p w14:paraId="1320BC60" w14:textId="77777777" w:rsidR="00E34645" w:rsidRPr="00E34645" w:rsidRDefault="00A14187" w:rsidP="00E34645">
      <w:pPr>
        <w:pStyle w:val="a9"/>
        <w:numPr>
          <w:ilvl w:val="0"/>
          <w:numId w:val="2"/>
        </w:numPr>
        <w:ind w:left="0" w:firstLine="0"/>
        <w:rPr>
          <w:b/>
        </w:rPr>
      </w:pPr>
      <w:r w:rsidRPr="00E34645">
        <w:rPr>
          <w:b/>
        </w:rPr>
        <w:t>Цели обработки персональных данных</w:t>
      </w:r>
    </w:p>
    <w:p w14:paraId="69E775D4" w14:textId="77777777" w:rsidR="00A14187" w:rsidRPr="00A14187" w:rsidRDefault="00A14187" w:rsidP="00CC4BE7">
      <w:pPr>
        <w:pStyle w:val="a9"/>
        <w:numPr>
          <w:ilvl w:val="1"/>
          <w:numId w:val="2"/>
        </w:numPr>
        <w:ind w:left="0" w:firstLine="0"/>
      </w:pPr>
      <w:r w:rsidRPr="00A14187">
        <w:t>Обработка персональных данных осуществляется в целях:</w:t>
      </w:r>
    </w:p>
    <w:p w14:paraId="6FA046BD" w14:textId="77777777" w:rsidR="00A14187" w:rsidRPr="00A14187" w:rsidRDefault="00A14187" w:rsidP="00E34645">
      <w:pPr>
        <w:pStyle w:val="a9"/>
        <w:numPr>
          <w:ilvl w:val="2"/>
          <w:numId w:val="2"/>
        </w:numPr>
        <w:ind w:left="0" w:hanging="11"/>
      </w:pPr>
      <w:r w:rsidRPr="00A14187">
        <w:lastRenderedPageBreak/>
        <w:t>исполнения обязанностей работодателя;</w:t>
      </w:r>
    </w:p>
    <w:p w14:paraId="72C6C31C" w14:textId="77777777" w:rsidR="00A14187" w:rsidRPr="00A14187" w:rsidRDefault="00A14187" w:rsidP="00E34645">
      <w:pPr>
        <w:pStyle w:val="a9"/>
        <w:numPr>
          <w:ilvl w:val="2"/>
          <w:numId w:val="2"/>
        </w:numPr>
        <w:ind w:left="0" w:hanging="11"/>
      </w:pPr>
      <w:r w:rsidRPr="00A14187">
        <w:t>исполнения заключенных договоров с клиентами и контрагентами;</w:t>
      </w:r>
    </w:p>
    <w:p w14:paraId="4E37EC27" w14:textId="77777777" w:rsidR="00A14187" w:rsidRPr="00A14187" w:rsidRDefault="00A14187" w:rsidP="00E34645">
      <w:pPr>
        <w:pStyle w:val="a9"/>
        <w:numPr>
          <w:ilvl w:val="2"/>
          <w:numId w:val="2"/>
        </w:numPr>
        <w:ind w:left="0" w:hanging="11"/>
      </w:pPr>
      <w:r w:rsidRPr="00A14187">
        <w:t>рассмотрения соискателей на вакантные должности.</w:t>
      </w:r>
    </w:p>
    <w:p w14:paraId="526B6C0F" w14:textId="77777777" w:rsidR="00A14187" w:rsidRPr="00A14187" w:rsidRDefault="00A14187" w:rsidP="00CC4BE7">
      <w:pPr>
        <w:ind w:firstLine="0"/>
      </w:pPr>
    </w:p>
    <w:p w14:paraId="7E1D57C2" w14:textId="77777777" w:rsidR="00A14187" w:rsidRPr="00E34645" w:rsidRDefault="00A14187" w:rsidP="00CC4BE7">
      <w:pPr>
        <w:pStyle w:val="a9"/>
        <w:numPr>
          <w:ilvl w:val="0"/>
          <w:numId w:val="2"/>
        </w:numPr>
        <w:ind w:left="0" w:firstLine="0"/>
        <w:rPr>
          <w:b/>
        </w:rPr>
      </w:pPr>
      <w:r w:rsidRPr="00E34645">
        <w:rPr>
          <w:b/>
        </w:rPr>
        <w:t>Категории обрабатываемых персональных данных по субъектам, источники их получения, сроки обработки и хранения</w:t>
      </w:r>
    </w:p>
    <w:p w14:paraId="46BCA549" w14:textId="77777777" w:rsidR="00A14187" w:rsidRPr="00A14187" w:rsidRDefault="00A14187" w:rsidP="00CC4BE7">
      <w:pPr>
        <w:ind w:firstLine="0"/>
      </w:pPr>
    </w:p>
    <w:p w14:paraId="4E1DCC71" w14:textId="77777777" w:rsidR="00A14187" w:rsidRPr="00A14187" w:rsidRDefault="00967454" w:rsidP="00CC4BE7">
      <w:pPr>
        <w:pStyle w:val="a9"/>
        <w:numPr>
          <w:ilvl w:val="1"/>
          <w:numId w:val="2"/>
        </w:numPr>
        <w:ind w:left="0" w:firstLine="0"/>
      </w:pPr>
      <w:r>
        <w:t>Оператор</w:t>
      </w:r>
      <w:r w:rsidR="00A14187" w:rsidRPr="00A14187">
        <w:t xml:space="preserve"> обрабатыва</w:t>
      </w:r>
      <w:r>
        <w:t>ет</w:t>
      </w:r>
      <w:r w:rsidR="00A14187" w:rsidRPr="00A14187">
        <w:t xml:space="preserve"> следующие </w:t>
      </w:r>
      <w:r>
        <w:t xml:space="preserve">категории </w:t>
      </w:r>
      <w:r w:rsidR="00A14187" w:rsidRPr="00A14187">
        <w:t>персональны</w:t>
      </w:r>
      <w:r>
        <w:t>х</w:t>
      </w:r>
      <w:r w:rsidR="00A14187" w:rsidRPr="00A14187">
        <w:t xml:space="preserve"> данны</w:t>
      </w:r>
      <w:r>
        <w:t>х</w:t>
      </w:r>
      <w:r w:rsidR="00A14187" w:rsidRPr="00A14187">
        <w:t>:</w:t>
      </w:r>
    </w:p>
    <w:p w14:paraId="6838EC9B" w14:textId="77777777" w:rsidR="00A14187" w:rsidRPr="00A14187" w:rsidRDefault="00967454" w:rsidP="00967454">
      <w:pPr>
        <w:pStyle w:val="a9"/>
        <w:numPr>
          <w:ilvl w:val="1"/>
          <w:numId w:val="2"/>
        </w:numPr>
        <w:ind w:left="0" w:firstLine="0"/>
      </w:pPr>
      <w:r>
        <w:t>П</w:t>
      </w:r>
      <w:r w:rsidR="00A14187" w:rsidRPr="00A14187">
        <w:t>ерсональные данные работников:</w:t>
      </w:r>
      <w:r>
        <w:t xml:space="preserve"> </w:t>
      </w:r>
      <w:r w:rsidR="00A14187" w:rsidRPr="00A14187">
        <w:t>Фамилия; Имя; Отчество; Паспортные данные или данные иного документа, удостоверяющего личность и гражданство (серия, номер, дата выдачи, наименование органа, выдавшего документ); дата рождения; место рождения; ИНН; СНИЛС; сведения об образовании; сведения о состоянии в браке; сведения о воинском учете; номер военного билета; сведения о состоянии семьи; адрес места жительства фактический; адрес места жительства по паспорту; номер телефона; номер расчетного счета (банковской карты).</w:t>
      </w:r>
    </w:p>
    <w:p w14:paraId="6AD9E32D" w14:textId="77777777" w:rsidR="00A14187" w:rsidRPr="00A14187" w:rsidRDefault="00A14187" w:rsidP="00967454">
      <w:pPr>
        <w:pStyle w:val="a9"/>
        <w:numPr>
          <w:ilvl w:val="1"/>
          <w:numId w:val="2"/>
        </w:numPr>
        <w:ind w:left="0" w:firstLine="0"/>
      </w:pPr>
      <w:r w:rsidRPr="00A14187">
        <w:t>персональные данные соискателей вакантных мест:</w:t>
      </w:r>
      <w:r w:rsidR="00967454">
        <w:t xml:space="preserve"> </w:t>
      </w:r>
      <w:r w:rsidRPr="00A14187">
        <w:t>Фамилия; Имя; Отчество; дата рождения; адрес электронной почты; номер телефона; сведения об образовании; сведения об опыте работы.</w:t>
      </w:r>
    </w:p>
    <w:p w14:paraId="43ED32A1" w14:textId="77777777" w:rsidR="006F67B4" w:rsidRDefault="00A14187" w:rsidP="00967454">
      <w:pPr>
        <w:pStyle w:val="a9"/>
        <w:numPr>
          <w:ilvl w:val="1"/>
          <w:numId w:val="2"/>
        </w:numPr>
        <w:ind w:left="0" w:firstLine="0"/>
      </w:pPr>
      <w:r w:rsidRPr="00A14187">
        <w:t>персональные данные клиентов и контрагентов:</w:t>
      </w:r>
      <w:r w:rsidR="00967454">
        <w:t xml:space="preserve"> </w:t>
      </w:r>
      <w:r w:rsidRPr="00A14187">
        <w:t>Фамилия; Имя; Отчество; адрес электронной почты (служебной); номер телефона (служебный); должность.</w:t>
      </w:r>
    </w:p>
    <w:p w14:paraId="7DBC18EF" w14:textId="77777777" w:rsidR="00967454" w:rsidRDefault="00967454" w:rsidP="00967454">
      <w:pPr>
        <w:pStyle w:val="a9"/>
        <w:numPr>
          <w:ilvl w:val="1"/>
          <w:numId w:val="2"/>
        </w:numPr>
        <w:ind w:left="0" w:firstLine="0"/>
      </w:pPr>
      <w:r>
        <w:t xml:space="preserve">Персональные данные </w:t>
      </w:r>
      <w:r w:rsidR="0003754F">
        <w:t>обрабатываются и хранятся до достижения целей обработки персональных данных либо до утраты в необходимости достижения этих целей.</w:t>
      </w:r>
    </w:p>
    <w:p w14:paraId="34158FD9" w14:textId="77777777" w:rsidR="00967454" w:rsidRPr="00A14187" w:rsidRDefault="00967454" w:rsidP="00967454">
      <w:pPr>
        <w:pStyle w:val="a9"/>
        <w:ind w:left="0" w:firstLine="0"/>
      </w:pPr>
    </w:p>
    <w:p w14:paraId="3A3C3799" w14:textId="77777777" w:rsidR="00A14187" w:rsidRDefault="00A14187" w:rsidP="00CC4BE7">
      <w:pPr>
        <w:pStyle w:val="a9"/>
        <w:numPr>
          <w:ilvl w:val="0"/>
          <w:numId w:val="2"/>
        </w:numPr>
        <w:ind w:left="0" w:firstLine="0"/>
        <w:rPr>
          <w:b/>
        </w:rPr>
      </w:pPr>
      <w:r w:rsidRPr="006F67B4">
        <w:rPr>
          <w:b/>
        </w:rPr>
        <w:t>Сведения о третьих лицах, участвующих в обработке персональных данных</w:t>
      </w:r>
    </w:p>
    <w:p w14:paraId="332DB22A" w14:textId="77777777" w:rsidR="006F67B4" w:rsidRPr="006F67B4" w:rsidRDefault="006F67B4" w:rsidP="006F67B4">
      <w:pPr>
        <w:pStyle w:val="a9"/>
        <w:ind w:left="0" w:firstLine="0"/>
        <w:rPr>
          <w:b/>
        </w:rPr>
      </w:pPr>
    </w:p>
    <w:p w14:paraId="7B18B6F7" w14:textId="77777777" w:rsidR="00E34645" w:rsidRDefault="00A14187" w:rsidP="00E34645">
      <w:pPr>
        <w:pStyle w:val="a9"/>
        <w:numPr>
          <w:ilvl w:val="1"/>
          <w:numId w:val="2"/>
        </w:numPr>
        <w:ind w:left="0" w:firstLine="0"/>
      </w:pPr>
      <w:r w:rsidRPr="00A14187">
        <w:t xml:space="preserve">В целях соблюдения законодательства Российской Федерации, а </w:t>
      </w:r>
      <w:r w:rsidR="0003754F" w:rsidRPr="00A14187">
        <w:t>также</w:t>
      </w:r>
      <w:r w:rsidRPr="00A14187">
        <w:t xml:space="preserve"> с согласия субъектов персональных данных, для достижения целей обработки Оператор, в ходе своей деятельности предоставляет персональные данные </w:t>
      </w:r>
      <w:r w:rsidR="0003754F">
        <w:t>третьим лицам.</w:t>
      </w:r>
    </w:p>
    <w:p w14:paraId="7E302D65" w14:textId="77777777" w:rsidR="00E34645" w:rsidRDefault="0003754F" w:rsidP="00E34645">
      <w:pPr>
        <w:pStyle w:val="a9"/>
        <w:numPr>
          <w:ilvl w:val="2"/>
          <w:numId w:val="2"/>
        </w:numPr>
        <w:ind w:left="0" w:hanging="11"/>
      </w:pPr>
      <w:r>
        <w:t>С</w:t>
      </w:r>
      <w:r w:rsidR="00A14187" w:rsidRPr="00A14187">
        <w:t>отрудников: сдача отчётности в контролирующие органы (ПФР, ФНС, ФСС), в банки для перечисления зарплаты на банковскую карту, в страховые компании в рамках программ добровольного медицинского страхования, в курьерские компании для доставки заказов;</w:t>
      </w:r>
    </w:p>
    <w:p w14:paraId="194A6BB6" w14:textId="77777777" w:rsidR="00E34645" w:rsidRDefault="0003754F" w:rsidP="00E34645">
      <w:pPr>
        <w:pStyle w:val="a9"/>
        <w:numPr>
          <w:ilvl w:val="2"/>
          <w:numId w:val="2"/>
        </w:numPr>
        <w:ind w:left="0" w:hanging="11"/>
      </w:pPr>
      <w:r>
        <w:t>К</w:t>
      </w:r>
      <w:r w:rsidR="00A14187" w:rsidRPr="00A14187">
        <w:t>лиентов и контрагентов</w:t>
      </w:r>
      <w:r w:rsidR="006F67B4">
        <w:t>;</w:t>
      </w:r>
    </w:p>
    <w:p w14:paraId="5712EDDF" w14:textId="77777777" w:rsidR="00A14187" w:rsidRPr="00A14187" w:rsidRDefault="0003754F" w:rsidP="00E34645">
      <w:pPr>
        <w:pStyle w:val="a9"/>
        <w:numPr>
          <w:ilvl w:val="2"/>
          <w:numId w:val="2"/>
        </w:numPr>
        <w:ind w:left="0" w:hanging="11"/>
      </w:pPr>
      <w:r>
        <w:t>С</w:t>
      </w:r>
      <w:r w:rsidR="00A14187" w:rsidRPr="00A14187">
        <w:t>отрудников и лиц, ими не являющи</w:t>
      </w:r>
      <w:r>
        <w:t>мися</w:t>
      </w:r>
      <w:r w:rsidR="00A14187" w:rsidRPr="00A14187">
        <w:t>: при получении, в рамках установленных полномочий, мотивированных запросов органам прокуратуры, правоохранительным органам, органам безопасности, государственным инспекторам труда при осуществлении ими государственного надзора и контроля за соблюдением трудового законодательства и иных органов, уполномоченным запрашивать информацию о работниках в соответствии с компетенцией, предусмотренной законодательством Российской Федерации.</w:t>
      </w:r>
    </w:p>
    <w:p w14:paraId="0C3C6C2A" w14:textId="77777777" w:rsidR="00A14187" w:rsidRDefault="00A14187" w:rsidP="0003754F">
      <w:pPr>
        <w:pStyle w:val="a9"/>
        <w:ind w:left="0" w:firstLine="0"/>
      </w:pPr>
    </w:p>
    <w:p w14:paraId="050E4D2B" w14:textId="77777777" w:rsidR="0003754F" w:rsidRDefault="0003754F" w:rsidP="0003754F">
      <w:pPr>
        <w:pStyle w:val="a9"/>
        <w:ind w:left="0" w:firstLine="0"/>
      </w:pPr>
    </w:p>
    <w:p w14:paraId="10B33028" w14:textId="77777777" w:rsidR="0003754F" w:rsidRDefault="0003754F" w:rsidP="0003754F">
      <w:pPr>
        <w:pStyle w:val="a9"/>
        <w:ind w:left="0" w:firstLine="0"/>
      </w:pPr>
    </w:p>
    <w:p w14:paraId="454B3796" w14:textId="77777777" w:rsidR="006F67B4" w:rsidRPr="00A14187" w:rsidRDefault="006F67B4" w:rsidP="006F67B4">
      <w:pPr>
        <w:pStyle w:val="a9"/>
        <w:ind w:left="0" w:firstLine="0"/>
      </w:pPr>
    </w:p>
    <w:p w14:paraId="71A05326" w14:textId="77777777" w:rsidR="00A14187" w:rsidRPr="006F67B4" w:rsidRDefault="00A14187" w:rsidP="00CC4BE7">
      <w:pPr>
        <w:pStyle w:val="a9"/>
        <w:numPr>
          <w:ilvl w:val="0"/>
          <w:numId w:val="2"/>
        </w:numPr>
        <w:ind w:left="0" w:firstLine="0"/>
        <w:rPr>
          <w:b/>
        </w:rPr>
      </w:pPr>
      <w:r w:rsidRPr="006F67B4">
        <w:rPr>
          <w:b/>
        </w:rPr>
        <w:t>Обязанности и права Оператора персональных данных</w:t>
      </w:r>
    </w:p>
    <w:p w14:paraId="2EA2DAF5" w14:textId="77777777" w:rsidR="006F67B4" w:rsidRPr="00A14187" w:rsidRDefault="006F67B4" w:rsidP="006F67B4">
      <w:pPr>
        <w:pStyle w:val="a9"/>
        <w:ind w:left="0" w:firstLine="0"/>
      </w:pPr>
    </w:p>
    <w:p w14:paraId="38B6B01D" w14:textId="77777777" w:rsidR="00A14187" w:rsidRPr="00A14187" w:rsidRDefault="00A14187" w:rsidP="00CC4BE7">
      <w:pPr>
        <w:pStyle w:val="a9"/>
        <w:numPr>
          <w:ilvl w:val="1"/>
          <w:numId w:val="2"/>
        </w:numPr>
        <w:ind w:left="0" w:firstLine="0"/>
      </w:pPr>
      <w:r w:rsidRPr="00A14187">
        <w:t>Оператор обязан немедленно прекратить по требованию субъекта персональных данных обработку его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w:t>
      </w:r>
    </w:p>
    <w:p w14:paraId="538F0A79" w14:textId="77777777" w:rsidR="00A14187" w:rsidRPr="00A14187" w:rsidRDefault="00A14187" w:rsidP="00CC4BE7">
      <w:pPr>
        <w:pStyle w:val="a9"/>
        <w:numPr>
          <w:ilvl w:val="1"/>
          <w:numId w:val="2"/>
        </w:numPr>
        <w:ind w:left="0" w:firstLine="0"/>
      </w:pPr>
      <w:r w:rsidRPr="00A14187">
        <w:t xml:space="preserve">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w:t>
      </w:r>
      <w:r w:rsidRPr="00A14187">
        <w:lastRenderedPageBreak/>
        <w:t>заявить возражение против такого решения, а также разъяснить порядок защиты субъектом персональных данных своих прав и законных интересов.</w:t>
      </w:r>
    </w:p>
    <w:p w14:paraId="319197CE" w14:textId="77777777" w:rsidR="00A14187" w:rsidRPr="00A14187" w:rsidRDefault="00A14187" w:rsidP="00CC4BE7">
      <w:pPr>
        <w:pStyle w:val="a9"/>
        <w:numPr>
          <w:ilvl w:val="1"/>
          <w:numId w:val="2"/>
        </w:numPr>
        <w:ind w:left="0" w:firstLine="0"/>
      </w:pPr>
      <w:r w:rsidRPr="00A14187">
        <w:t>Оператор обязан рассмотреть возражение, против решения на основании исключительно автоматизированной обработки персональных данных субъекта персональных данных, в течение тридцати дней со дня его получения и уведомить субъекта персональных данных о результатах рассмотрения такого возражения.</w:t>
      </w:r>
    </w:p>
    <w:p w14:paraId="39797721" w14:textId="77777777" w:rsidR="00A14187" w:rsidRPr="00A14187" w:rsidRDefault="00A14187" w:rsidP="00CC4BE7">
      <w:pPr>
        <w:pStyle w:val="a9"/>
        <w:numPr>
          <w:ilvl w:val="1"/>
          <w:numId w:val="2"/>
        </w:numPr>
        <w:ind w:left="0" w:firstLine="0"/>
      </w:pPr>
      <w:r w:rsidRPr="00A14187">
        <w:t>При сборе персональных данных Оператор обязан предоставить субъекту персональных данных по его просьбе информацию, предусмотренную частью 7 статьи 14 Федерального закона от 27.07.2006 N 152-ФЗ «О персональных данных».</w:t>
      </w:r>
    </w:p>
    <w:p w14:paraId="03DBF6CC" w14:textId="77777777" w:rsidR="00A14187" w:rsidRPr="00A14187" w:rsidRDefault="00A14187" w:rsidP="00CC4BE7">
      <w:pPr>
        <w:pStyle w:val="a9"/>
        <w:numPr>
          <w:ilvl w:val="1"/>
          <w:numId w:val="2"/>
        </w:numPr>
        <w:ind w:left="0" w:firstLine="0"/>
      </w:pPr>
      <w:r w:rsidRPr="00A14187">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14:paraId="2897A05D" w14:textId="77777777" w:rsidR="00A14187" w:rsidRPr="00A14187" w:rsidRDefault="00A14187" w:rsidP="00CC4BE7">
      <w:pPr>
        <w:pStyle w:val="a9"/>
        <w:numPr>
          <w:ilvl w:val="1"/>
          <w:numId w:val="2"/>
        </w:numPr>
        <w:ind w:left="0" w:firstLine="0"/>
      </w:pPr>
      <w:r w:rsidRPr="00A14187">
        <w:t>Оператор обязан сообщить в порядке, предусмотренном статьей 14 Федерального закона от 27.07.2006 N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5BEFE8B9" w14:textId="77777777" w:rsidR="00A14187" w:rsidRPr="00A14187" w:rsidRDefault="00A14187" w:rsidP="00CC4BE7">
      <w:pPr>
        <w:pStyle w:val="a9"/>
        <w:numPr>
          <w:ilvl w:val="1"/>
          <w:numId w:val="2"/>
        </w:numPr>
        <w:ind w:left="0" w:firstLine="0"/>
      </w:pPr>
      <w:r w:rsidRPr="00A14187">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1DBFF25A" w14:textId="77777777" w:rsidR="00A14187" w:rsidRPr="00A14187" w:rsidRDefault="00A14187" w:rsidP="00CC4BE7">
      <w:pPr>
        <w:pStyle w:val="a9"/>
        <w:numPr>
          <w:ilvl w:val="1"/>
          <w:numId w:val="2"/>
        </w:numPr>
        <w:ind w:left="0" w:firstLine="0"/>
      </w:pPr>
      <w:r w:rsidRPr="00A14187">
        <w:t>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14:paraId="67C124CF" w14:textId="77777777" w:rsidR="00A14187" w:rsidRPr="00A14187" w:rsidRDefault="00A14187" w:rsidP="00CC4BE7">
      <w:pPr>
        <w:pStyle w:val="a9"/>
        <w:numPr>
          <w:ilvl w:val="1"/>
          <w:numId w:val="2"/>
        </w:numPr>
        <w:ind w:left="0" w:firstLine="0"/>
      </w:pPr>
      <w:r w:rsidRPr="00A14187">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77AE094A" w14:textId="77777777" w:rsidR="00A14187" w:rsidRPr="00A14187" w:rsidRDefault="00A14187" w:rsidP="00CC4BE7">
      <w:pPr>
        <w:pStyle w:val="a9"/>
        <w:numPr>
          <w:ilvl w:val="1"/>
          <w:numId w:val="2"/>
        </w:numPr>
        <w:ind w:left="0" w:firstLine="0"/>
      </w:pPr>
      <w:r w:rsidRPr="00A14187">
        <w:lastRenderedPageBreak/>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6AA751E5" w14:textId="77777777" w:rsidR="00A14187" w:rsidRPr="00A14187" w:rsidRDefault="00A14187" w:rsidP="006F67B4">
      <w:pPr>
        <w:pStyle w:val="a9"/>
        <w:numPr>
          <w:ilvl w:val="1"/>
          <w:numId w:val="2"/>
        </w:numPr>
        <w:ind w:left="0" w:firstLine="0"/>
      </w:pPr>
      <w:r w:rsidRPr="00A14187">
        <w:t>В случае выявления неправомерной обработки персональных данных, осуществляемой Оператором или лицом, действующим по поручению Оператора,</w:t>
      </w:r>
      <w:r w:rsidR="006F67B4">
        <w:t xml:space="preserve"> </w:t>
      </w:r>
      <w:r w:rsidRPr="00A14187">
        <w:t>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2FFD9B54" w14:textId="77777777" w:rsidR="00A14187" w:rsidRPr="00A14187" w:rsidRDefault="00A14187" w:rsidP="00CC4BE7">
      <w:pPr>
        <w:pStyle w:val="a9"/>
        <w:numPr>
          <w:ilvl w:val="1"/>
          <w:numId w:val="2"/>
        </w:numPr>
        <w:ind w:left="0" w:firstLine="0"/>
      </w:pPr>
      <w:r w:rsidRPr="00A14187">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от 27.07.2006 N 152-ФЗ «О персональных данных» или другими нормативно правовыми актами.</w:t>
      </w:r>
    </w:p>
    <w:p w14:paraId="2F3CB6E4" w14:textId="77777777" w:rsidR="00A14187" w:rsidRPr="00A14187" w:rsidRDefault="00A14187" w:rsidP="00CC4BE7">
      <w:pPr>
        <w:pStyle w:val="a9"/>
        <w:numPr>
          <w:ilvl w:val="1"/>
          <w:numId w:val="2"/>
        </w:numPr>
        <w:ind w:left="0" w:firstLine="0"/>
      </w:pPr>
      <w:r w:rsidRPr="00A14187">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47410658" w14:textId="77777777" w:rsidR="00A14187" w:rsidRDefault="00A14187" w:rsidP="00CC4BE7">
      <w:pPr>
        <w:pStyle w:val="a9"/>
        <w:numPr>
          <w:ilvl w:val="1"/>
          <w:numId w:val="2"/>
        </w:numPr>
        <w:ind w:left="0" w:firstLine="0"/>
      </w:pPr>
      <w:r w:rsidRPr="00A14187">
        <w:t>В случае отсутствия возможности уничтожения персональных данных в течение срока, указанного в п. 7.11-7.13 настоящего положения,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249D3CAE" w14:textId="77777777" w:rsidR="006F67B4" w:rsidRPr="00A14187" w:rsidRDefault="006F67B4" w:rsidP="006F67B4">
      <w:pPr>
        <w:pStyle w:val="a9"/>
        <w:ind w:left="0" w:firstLine="0"/>
      </w:pPr>
    </w:p>
    <w:p w14:paraId="3F2DA977" w14:textId="77777777" w:rsidR="00A14187" w:rsidRPr="006F67B4" w:rsidRDefault="00A14187" w:rsidP="00CC4BE7">
      <w:pPr>
        <w:pStyle w:val="a9"/>
        <w:numPr>
          <w:ilvl w:val="0"/>
          <w:numId w:val="2"/>
        </w:numPr>
        <w:ind w:left="0" w:firstLine="0"/>
        <w:rPr>
          <w:b/>
        </w:rPr>
      </w:pPr>
      <w:r w:rsidRPr="006F67B4">
        <w:rPr>
          <w:b/>
        </w:rPr>
        <w:t>Права субъектов персональных данных</w:t>
      </w:r>
    </w:p>
    <w:p w14:paraId="55CB144B" w14:textId="77777777" w:rsidR="006F67B4" w:rsidRPr="00A14187" w:rsidRDefault="006F67B4" w:rsidP="006F67B4">
      <w:pPr>
        <w:pStyle w:val="a9"/>
        <w:ind w:left="0" w:firstLine="0"/>
      </w:pPr>
    </w:p>
    <w:p w14:paraId="6AD667D2" w14:textId="77777777" w:rsidR="00A14187" w:rsidRPr="00A14187" w:rsidRDefault="00A14187" w:rsidP="00CC4BE7">
      <w:pPr>
        <w:pStyle w:val="a9"/>
        <w:numPr>
          <w:ilvl w:val="1"/>
          <w:numId w:val="2"/>
        </w:numPr>
        <w:ind w:left="0" w:firstLine="0"/>
      </w:pPr>
      <w:r w:rsidRPr="00A14187">
        <w:t>Субъект персональных данных имеет право на получение сведений об обработке его персональных данных Оператором.</w:t>
      </w:r>
    </w:p>
    <w:p w14:paraId="3E59D6AE" w14:textId="77777777" w:rsidR="00A14187" w:rsidRPr="00A14187" w:rsidRDefault="00A14187" w:rsidP="00CC4BE7">
      <w:pPr>
        <w:pStyle w:val="a9"/>
        <w:numPr>
          <w:ilvl w:val="1"/>
          <w:numId w:val="2"/>
        </w:numPr>
        <w:ind w:left="0" w:firstLine="0"/>
      </w:pPr>
      <w:r w:rsidRPr="00A14187">
        <w:t>Субъект персональных данных вправе требовать от Оператора, который их обрабатывает, уточнения этих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 прав.</w:t>
      </w:r>
    </w:p>
    <w:p w14:paraId="178DA090" w14:textId="77777777" w:rsidR="00A14187" w:rsidRPr="00A14187" w:rsidRDefault="00A14187" w:rsidP="00CC4BE7">
      <w:pPr>
        <w:pStyle w:val="a9"/>
        <w:numPr>
          <w:ilvl w:val="1"/>
          <w:numId w:val="2"/>
        </w:numPr>
        <w:ind w:left="0" w:firstLine="0"/>
      </w:pPr>
      <w:r w:rsidRPr="00A14187">
        <w:t>В случае, если сведения, указанные в части 7 статьи 14 Федерального закона от 27.07.2006 N 152-ФЗ «О персональных данных»,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2F557580" w14:textId="77777777" w:rsidR="00A14187" w:rsidRPr="00A14187" w:rsidRDefault="00A14187" w:rsidP="00CC4BE7">
      <w:pPr>
        <w:pStyle w:val="a9"/>
        <w:numPr>
          <w:ilvl w:val="1"/>
          <w:numId w:val="2"/>
        </w:numPr>
        <w:ind w:left="0" w:firstLine="0"/>
      </w:pPr>
      <w:r w:rsidRPr="00A14187">
        <w:t>Субъект персональных данных вправе обратиться повторно к Оператору или направить ему повторный запрос в целях получения сведений, указанных в части 7 статьи 14 Федерального закона от 27.07.2006 N 152-ФЗ «О персональных данных» а также в целях ознакомления с обрабатываемыми персональными данными до истечения срока, указанного в части 4 статьи 14 Федерального закона от 27.07.2006 N 152-ФЗ «О персональных данных»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
    <w:p w14:paraId="7C898A62" w14:textId="77777777" w:rsidR="006F67B4" w:rsidRDefault="00A14187" w:rsidP="006F67B4">
      <w:pPr>
        <w:pStyle w:val="a9"/>
        <w:numPr>
          <w:ilvl w:val="1"/>
          <w:numId w:val="2"/>
        </w:numPr>
        <w:ind w:left="0" w:firstLine="0"/>
      </w:pPr>
      <w:r w:rsidRPr="00A14187">
        <w:t>Право субъекта персональных данных на доступ к его персональным данным может быть ограничено в соответствии с частью 8 статьи 14 Федерального закона от 27.07.2006 N 152-ФЗ «О персональных данных» в следующих случаях:</w:t>
      </w:r>
    </w:p>
    <w:p w14:paraId="438EDE78" w14:textId="77777777" w:rsidR="006F67B4" w:rsidRDefault="00A14187" w:rsidP="006F67B4">
      <w:pPr>
        <w:pStyle w:val="a9"/>
        <w:numPr>
          <w:ilvl w:val="2"/>
          <w:numId w:val="2"/>
        </w:numPr>
        <w:ind w:left="0" w:hanging="11"/>
      </w:pPr>
      <w:r w:rsidRPr="00A14187">
        <w:t>если обработка персональных данных, включая те, что получены в результате оперативно-розыскной, контрразведывательной и разведывательной деятельности, осуществляется в целях укрепления обороны страны, обеспечения безопасности государства и охраны правопорядка;</w:t>
      </w:r>
    </w:p>
    <w:p w14:paraId="5AF967A6" w14:textId="77777777" w:rsidR="006F67B4" w:rsidRDefault="00A14187" w:rsidP="006F67B4">
      <w:pPr>
        <w:pStyle w:val="a9"/>
        <w:numPr>
          <w:ilvl w:val="2"/>
          <w:numId w:val="2"/>
        </w:numPr>
        <w:ind w:left="0" w:hanging="11"/>
      </w:pPr>
      <w:r w:rsidRPr="00A14187">
        <w:t>если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 -процессуальным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2D0A4524" w14:textId="77777777" w:rsidR="006F67B4" w:rsidRDefault="00A14187" w:rsidP="006F67B4">
      <w:pPr>
        <w:pStyle w:val="a9"/>
        <w:numPr>
          <w:ilvl w:val="2"/>
          <w:numId w:val="2"/>
        </w:numPr>
        <w:ind w:left="0" w:hanging="11"/>
      </w:pPr>
      <w:r w:rsidRPr="00A14187">
        <w:t>если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7E0B36E3" w14:textId="77777777" w:rsidR="006F67B4" w:rsidRDefault="00A14187" w:rsidP="006F67B4">
      <w:pPr>
        <w:pStyle w:val="a9"/>
        <w:numPr>
          <w:ilvl w:val="2"/>
          <w:numId w:val="2"/>
        </w:numPr>
        <w:ind w:left="0" w:hanging="11"/>
      </w:pPr>
      <w:r w:rsidRPr="00A14187">
        <w:t>если доступ субъекта персональных данных к его персональным данным нарушает права и законные интересы третьих лиц;</w:t>
      </w:r>
    </w:p>
    <w:p w14:paraId="0F45A73E" w14:textId="77777777" w:rsidR="006F67B4" w:rsidRDefault="00A14187" w:rsidP="006F67B4">
      <w:pPr>
        <w:pStyle w:val="a9"/>
        <w:numPr>
          <w:ilvl w:val="2"/>
          <w:numId w:val="2"/>
        </w:numPr>
        <w:ind w:left="0" w:hanging="11"/>
      </w:pPr>
      <w:r w:rsidRPr="00A14187">
        <w:t>если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7E2DA3E7" w14:textId="77777777" w:rsidR="00A14187" w:rsidRPr="00A14187" w:rsidRDefault="00A14187" w:rsidP="006F67B4">
      <w:pPr>
        <w:pStyle w:val="a9"/>
        <w:numPr>
          <w:ilvl w:val="2"/>
          <w:numId w:val="2"/>
        </w:numPr>
        <w:ind w:left="0" w:hanging="11"/>
      </w:pPr>
      <w:r w:rsidRPr="00A14187">
        <w:lastRenderedPageBreak/>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14:paraId="37F5BF78" w14:textId="77777777" w:rsidR="00A14187" w:rsidRDefault="00A14187" w:rsidP="00CC4BE7">
      <w:pPr>
        <w:pStyle w:val="a9"/>
        <w:numPr>
          <w:ilvl w:val="1"/>
          <w:numId w:val="2"/>
        </w:numPr>
        <w:ind w:left="0" w:firstLine="0"/>
      </w:pPr>
      <w:r w:rsidRPr="00A14187">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69BF1D75" w14:textId="77777777" w:rsidR="006F67B4" w:rsidRPr="00A14187" w:rsidRDefault="006F67B4" w:rsidP="006F67B4">
      <w:pPr>
        <w:pStyle w:val="a9"/>
        <w:ind w:left="0" w:firstLine="0"/>
      </w:pPr>
    </w:p>
    <w:p w14:paraId="63D9FA8D" w14:textId="77777777" w:rsidR="00A14187" w:rsidRPr="006F67B4" w:rsidRDefault="00A14187" w:rsidP="00CC4BE7">
      <w:pPr>
        <w:pStyle w:val="a9"/>
        <w:numPr>
          <w:ilvl w:val="0"/>
          <w:numId w:val="2"/>
        </w:numPr>
        <w:ind w:left="0" w:firstLine="0"/>
        <w:rPr>
          <w:b/>
        </w:rPr>
      </w:pPr>
      <w:r w:rsidRPr="006F67B4">
        <w:rPr>
          <w:b/>
        </w:rPr>
        <w:t>Меры по обеспечению безопасности персональных данных при их обработке</w:t>
      </w:r>
    </w:p>
    <w:p w14:paraId="3C6DE663" w14:textId="77777777" w:rsidR="006F67B4" w:rsidRPr="00A14187" w:rsidRDefault="006F67B4" w:rsidP="006F67B4">
      <w:pPr>
        <w:pStyle w:val="a9"/>
        <w:ind w:left="0" w:firstLine="0"/>
      </w:pPr>
    </w:p>
    <w:p w14:paraId="5F2C44C5" w14:textId="77777777" w:rsidR="00A14187" w:rsidRPr="00A14187" w:rsidRDefault="00A14187" w:rsidP="00CC4BE7">
      <w:pPr>
        <w:pStyle w:val="a9"/>
        <w:numPr>
          <w:ilvl w:val="1"/>
          <w:numId w:val="2"/>
        </w:numPr>
        <w:ind w:left="0" w:firstLine="0"/>
      </w:pPr>
      <w:r w:rsidRPr="00A14187">
        <w:t>Оператор при обработке персональных данных принимает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0572D7B" w14:textId="77777777" w:rsidR="00A14187" w:rsidRPr="00A14187" w:rsidRDefault="00A14187" w:rsidP="00CC4BE7">
      <w:pPr>
        <w:pStyle w:val="a9"/>
        <w:numPr>
          <w:ilvl w:val="1"/>
          <w:numId w:val="2"/>
        </w:numPr>
        <w:ind w:left="0" w:firstLine="0"/>
      </w:pPr>
      <w:r w:rsidRPr="00A14187">
        <w:t>Обеспечение безопасности достигается:</w:t>
      </w:r>
    </w:p>
    <w:p w14:paraId="6B78A172" w14:textId="77777777" w:rsidR="00A14187" w:rsidRPr="00A14187" w:rsidRDefault="00A14187" w:rsidP="006F67B4">
      <w:pPr>
        <w:pStyle w:val="a9"/>
        <w:ind w:left="0" w:firstLine="0"/>
      </w:pPr>
      <w:r w:rsidRPr="00A14187">
        <w:t>определением угроз безопасности персональных данных при их обработке в информационных системах персональных данных;</w:t>
      </w:r>
    </w:p>
    <w:p w14:paraId="0DD6837C" w14:textId="77777777" w:rsidR="00A14187" w:rsidRPr="00A14187" w:rsidRDefault="00A14187" w:rsidP="006F67B4">
      <w:pPr>
        <w:pStyle w:val="a9"/>
        <w:numPr>
          <w:ilvl w:val="2"/>
          <w:numId w:val="2"/>
        </w:numPr>
        <w:ind w:left="0" w:hanging="11"/>
      </w:pPr>
      <w:r w:rsidRPr="00A14187">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797EE344" w14:textId="77777777" w:rsidR="00A14187" w:rsidRPr="00A14187" w:rsidRDefault="00A14187" w:rsidP="006F67B4">
      <w:pPr>
        <w:pStyle w:val="a9"/>
        <w:numPr>
          <w:ilvl w:val="2"/>
          <w:numId w:val="2"/>
        </w:numPr>
        <w:ind w:left="0" w:hanging="11"/>
      </w:pPr>
      <w:r w:rsidRPr="00A14187">
        <w:t>применением прошедших в установленном порядке процедуру оценки соответствия средств защиты информации;</w:t>
      </w:r>
    </w:p>
    <w:p w14:paraId="13E1A2E3" w14:textId="77777777" w:rsidR="00A14187" w:rsidRPr="00A14187" w:rsidRDefault="00A14187" w:rsidP="006F67B4">
      <w:pPr>
        <w:pStyle w:val="a9"/>
        <w:numPr>
          <w:ilvl w:val="2"/>
          <w:numId w:val="2"/>
        </w:numPr>
        <w:ind w:left="0" w:hanging="11"/>
      </w:pPr>
      <w:r w:rsidRPr="00A14187">
        <w:t>обнаружением фактов несанкционированного доступа к персональным данным и принятием мер;</w:t>
      </w:r>
    </w:p>
    <w:p w14:paraId="5232A99E" w14:textId="77777777" w:rsidR="00A14187" w:rsidRPr="00A14187" w:rsidRDefault="00A14187" w:rsidP="006F67B4">
      <w:pPr>
        <w:pStyle w:val="a9"/>
        <w:numPr>
          <w:ilvl w:val="2"/>
          <w:numId w:val="2"/>
        </w:numPr>
        <w:ind w:left="0" w:hanging="11"/>
      </w:pPr>
      <w:r w:rsidRPr="00A14187">
        <w:t>восстановлением персональных данных, модифицированных или уничтоженных вследствие несанкционированного доступа к ним;</w:t>
      </w:r>
    </w:p>
    <w:p w14:paraId="7CA1F35A" w14:textId="77777777" w:rsidR="00A14187" w:rsidRPr="00A14187" w:rsidRDefault="00A14187" w:rsidP="006F67B4">
      <w:pPr>
        <w:pStyle w:val="a9"/>
        <w:numPr>
          <w:ilvl w:val="2"/>
          <w:numId w:val="2"/>
        </w:numPr>
        <w:ind w:left="0" w:hanging="11"/>
      </w:pPr>
      <w:r w:rsidRPr="00A14187">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6C01C58B" w14:textId="77777777" w:rsidR="00A14187" w:rsidRDefault="00A14187" w:rsidP="006F67B4">
      <w:pPr>
        <w:pStyle w:val="a9"/>
        <w:numPr>
          <w:ilvl w:val="2"/>
          <w:numId w:val="2"/>
        </w:numPr>
        <w:ind w:left="0" w:hanging="11"/>
      </w:pPr>
      <w:r w:rsidRPr="00A14187">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1B045D75" w14:textId="77777777" w:rsidR="006F67B4" w:rsidRPr="00A14187" w:rsidRDefault="006F67B4" w:rsidP="006F67B4">
      <w:pPr>
        <w:pStyle w:val="a9"/>
        <w:ind w:left="0" w:firstLine="0"/>
      </w:pPr>
    </w:p>
    <w:p w14:paraId="11822401" w14:textId="77777777" w:rsidR="00A14187" w:rsidRPr="006F67B4" w:rsidRDefault="00A14187" w:rsidP="006F67B4">
      <w:pPr>
        <w:pStyle w:val="a9"/>
        <w:numPr>
          <w:ilvl w:val="0"/>
          <w:numId w:val="2"/>
        </w:numPr>
        <w:ind w:left="0" w:firstLine="0"/>
        <w:rPr>
          <w:b/>
        </w:rPr>
      </w:pPr>
      <w:r w:rsidRPr="006F67B4">
        <w:rPr>
          <w:b/>
        </w:rPr>
        <w:t>Ответственность за разглашение информации, связанной с персональными</w:t>
      </w:r>
      <w:r w:rsidR="006F67B4" w:rsidRPr="006F67B4">
        <w:rPr>
          <w:b/>
        </w:rPr>
        <w:t xml:space="preserve"> </w:t>
      </w:r>
      <w:r w:rsidRPr="006F67B4">
        <w:rPr>
          <w:b/>
        </w:rPr>
        <w:t>данными</w:t>
      </w:r>
    </w:p>
    <w:p w14:paraId="48ABED50" w14:textId="77777777" w:rsidR="006F67B4" w:rsidRPr="00A14187" w:rsidRDefault="006F67B4" w:rsidP="006F67B4">
      <w:pPr>
        <w:pStyle w:val="a9"/>
        <w:ind w:left="0" w:firstLine="0"/>
      </w:pPr>
    </w:p>
    <w:p w14:paraId="06BC03B0" w14:textId="77777777" w:rsidR="00A14187" w:rsidRPr="00A14187" w:rsidRDefault="00A14187" w:rsidP="00CC4BE7">
      <w:pPr>
        <w:pStyle w:val="a9"/>
        <w:numPr>
          <w:ilvl w:val="1"/>
          <w:numId w:val="2"/>
        </w:numPr>
        <w:ind w:left="0" w:firstLine="0"/>
      </w:pPr>
      <w:r w:rsidRPr="00A14187">
        <w:t>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14:paraId="75E62072" w14:textId="77777777" w:rsidR="00F775BA" w:rsidRPr="00A14187" w:rsidRDefault="00A14187" w:rsidP="00CC4BE7">
      <w:pPr>
        <w:pStyle w:val="a9"/>
        <w:numPr>
          <w:ilvl w:val="1"/>
          <w:numId w:val="2"/>
        </w:numPr>
        <w:ind w:left="0" w:firstLine="0"/>
      </w:pPr>
      <w:r w:rsidRPr="00A14187">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sectPr w:rsidR="00F775BA" w:rsidRPr="00A14187" w:rsidSect="00A14187">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F69D6" w14:textId="77777777" w:rsidR="00A620D5" w:rsidRDefault="00A620D5" w:rsidP="00A14187">
      <w:r>
        <w:separator/>
      </w:r>
    </w:p>
  </w:endnote>
  <w:endnote w:type="continuationSeparator" w:id="0">
    <w:p w14:paraId="3A5EC415" w14:textId="77777777" w:rsidR="00A620D5" w:rsidRDefault="00A620D5" w:rsidP="00A1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25AC3" w14:textId="77777777" w:rsidR="00A620D5" w:rsidRDefault="00A620D5" w:rsidP="00A14187">
      <w:r>
        <w:separator/>
      </w:r>
    </w:p>
  </w:footnote>
  <w:footnote w:type="continuationSeparator" w:id="0">
    <w:p w14:paraId="5FEE9322" w14:textId="77777777" w:rsidR="00A620D5" w:rsidRDefault="00A620D5" w:rsidP="00A14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0512" w14:textId="77777777" w:rsidR="00A14187" w:rsidRPr="00A14187" w:rsidRDefault="00A14187" w:rsidP="00A1418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B1AB8"/>
    <w:multiLevelType w:val="hybridMultilevel"/>
    <w:tmpl w:val="99282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7F84289"/>
    <w:multiLevelType w:val="multilevel"/>
    <w:tmpl w:val="6EF07394"/>
    <w:lvl w:ilvl="0">
      <w:start w:val="1"/>
      <w:numFmt w:val="decimal"/>
      <w:lvlText w:val="%1."/>
      <w:lvlJc w:val="left"/>
      <w:pPr>
        <w:ind w:left="1414" w:hanging="705"/>
      </w:pPr>
      <w:rPr>
        <w:rFonts w:hint="default"/>
      </w:rPr>
    </w:lvl>
    <w:lvl w:ilvl="1">
      <w:start w:val="1"/>
      <w:numFmt w:val="decimal"/>
      <w:isLgl/>
      <w:lvlText w:val="%1.%2."/>
      <w:lvlJc w:val="left"/>
      <w:pPr>
        <w:ind w:left="1414" w:hanging="7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437140963">
    <w:abstractNumId w:val="0"/>
  </w:num>
  <w:num w:numId="2" w16cid:durableId="1669941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DDD"/>
    <w:rsid w:val="0003754F"/>
    <w:rsid w:val="00135D9C"/>
    <w:rsid w:val="00300A04"/>
    <w:rsid w:val="003F391B"/>
    <w:rsid w:val="00497A90"/>
    <w:rsid w:val="00560A70"/>
    <w:rsid w:val="006F67B4"/>
    <w:rsid w:val="00780282"/>
    <w:rsid w:val="00962A7F"/>
    <w:rsid w:val="00967454"/>
    <w:rsid w:val="00A0241F"/>
    <w:rsid w:val="00A14187"/>
    <w:rsid w:val="00A41DDD"/>
    <w:rsid w:val="00A620D5"/>
    <w:rsid w:val="00CC4BE7"/>
    <w:rsid w:val="00E34645"/>
    <w:rsid w:val="00E6524B"/>
    <w:rsid w:val="00EA2ECB"/>
    <w:rsid w:val="00F43BC4"/>
    <w:rsid w:val="00F77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8DDE4"/>
  <w15:chartTrackingRefBased/>
  <w15:docId w15:val="{ACDC65F7-D838-4504-BB0A-372FEC1F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187"/>
    <w:pPr>
      <w:tabs>
        <w:tab w:val="center" w:pos="4677"/>
        <w:tab w:val="right" w:pos="9355"/>
      </w:tabs>
    </w:pPr>
  </w:style>
  <w:style w:type="character" w:customStyle="1" w:styleId="a4">
    <w:name w:val="Верхний колонтитул Знак"/>
    <w:basedOn w:val="a0"/>
    <w:link w:val="a3"/>
    <w:uiPriority w:val="99"/>
    <w:rsid w:val="00A14187"/>
  </w:style>
  <w:style w:type="paragraph" w:styleId="a5">
    <w:name w:val="footer"/>
    <w:basedOn w:val="a"/>
    <w:link w:val="a6"/>
    <w:uiPriority w:val="99"/>
    <w:unhideWhenUsed/>
    <w:rsid w:val="00A14187"/>
    <w:pPr>
      <w:tabs>
        <w:tab w:val="center" w:pos="4677"/>
        <w:tab w:val="right" w:pos="9355"/>
      </w:tabs>
    </w:pPr>
  </w:style>
  <w:style w:type="character" w:customStyle="1" w:styleId="a6">
    <w:name w:val="Нижний колонтитул Знак"/>
    <w:basedOn w:val="a0"/>
    <w:link w:val="a5"/>
    <w:uiPriority w:val="99"/>
    <w:rsid w:val="00A14187"/>
  </w:style>
  <w:style w:type="character" w:styleId="a7">
    <w:name w:val="Hyperlink"/>
    <w:basedOn w:val="a0"/>
    <w:uiPriority w:val="99"/>
    <w:unhideWhenUsed/>
    <w:rsid w:val="00A14187"/>
    <w:rPr>
      <w:color w:val="0563C1" w:themeColor="hyperlink"/>
      <w:u w:val="single"/>
    </w:rPr>
  </w:style>
  <w:style w:type="character" w:styleId="a8">
    <w:name w:val="Unresolved Mention"/>
    <w:basedOn w:val="a0"/>
    <w:uiPriority w:val="99"/>
    <w:semiHidden/>
    <w:unhideWhenUsed/>
    <w:rsid w:val="00A14187"/>
    <w:rPr>
      <w:color w:val="808080"/>
      <w:shd w:val="clear" w:color="auto" w:fill="E6E6E6"/>
    </w:rPr>
  </w:style>
  <w:style w:type="paragraph" w:styleId="a9">
    <w:name w:val="List Paragraph"/>
    <w:basedOn w:val="a"/>
    <w:uiPriority w:val="34"/>
    <w:qFormat/>
    <w:rsid w:val="00A14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05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4082</Words>
  <Characters>23271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Manager>Ефимов Олег</Manager>
  <Company>"Ефимов и партнеры" правовое партнерство</Company>
  <LinksUpToDate>false</LinksUpToDate>
  <CharactersWithSpaces>27299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политика в отношении обработки персональных даных</dc:title>
  <dc:subject>Персональные данные</dc:subject>
  <dc:creator>Кирилл Койро</dc:creator>
  <cp:keywords/>
  <dc:description/>
  <cp:lastModifiedBy>Февралева </cp:lastModifiedBy>
  <cp:revision>4</cp:revision>
  <dcterms:created xsi:type="dcterms:W3CDTF">2017-06-29T11:02:00Z</dcterms:created>
  <dcterms:modified xsi:type="dcterms:W3CDTF">2022-08-31T12:45:00Z</dcterms:modified>
</cp:coreProperties>
</file>